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9C1" w:rsidRDefault="006F79C1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F79C1" w:rsidRDefault="006F79C1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F79C1" w:rsidRDefault="006F79C1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F79C1" w:rsidRDefault="006F79C1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F79C1" w:rsidRDefault="006F79C1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F79C1" w:rsidRDefault="006F79C1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8F1604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8F1604">
        <w:rPr>
          <w:sz w:val="28"/>
          <w:szCs w:val="28"/>
        </w:rPr>
        <w:t xml:space="preserve">               </w:t>
      </w:r>
      <w:r w:rsidR="004D6C2B" w:rsidRPr="008F1604">
        <w:rPr>
          <w:sz w:val="28"/>
          <w:szCs w:val="28"/>
        </w:rPr>
        <w:t xml:space="preserve">         </w:t>
      </w:r>
      <w:r w:rsidRPr="008F1604">
        <w:rPr>
          <w:sz w:val="28"/>
          <w:szCs w:val="28"/>
        </w:rPr>
        <w:t xml:space="preserve"> </w:t>
      </w:r>
      <w:r w:rsidR="0069257B" w:rsidRPr="008F1604">
        <w:rPr>
          <w:sz w:val="28"/>
          <w:szCs w:val="28"/>
        </w:rPr>
        <w:t xml:space="preserve">  </w:t>
      </w:r>
      <w:r w:rsidR="006F79C1" w:rsidRPr="008F1604">
        <w:rPr>
          <w:sz w:val="28"/>
          <w:szCs w:val="28"/>
        </w:rPr>
        <w:t>14</w:t>
      </w:r>
      <w:r w:rsidR="00644314" w:rsidRPr="008F1604">
        <w:rPr>
          <w:sz w:val="28"/>
          <w:szCs w:val="28"/>
        </w:rPr>
        <w:t>.</w:t>
      </w:r>
      <w:r w:rsidR="00455F6B" w:rsidRPr="008F1604">
        <w:rPr>
          <w:sz w:val="28"/>
          <w:szCs w:val="28"/>
        </w:rPr>
        <w:t>12</w:t>
      </w:r>
      <w:r w:rsidR="00F81268" w:rsidRPr="008F1604">
        <w:rPr>
          <w:sz w:val="28"/>
          <w:szCs w:val="28"/>
        </w:rPr>
        <w:t>.201</w:t>
      </w:r>
      <w:r w:rsidR="00F82A4D" w:rsidRPr="008F1604">
        <w:rPr>
          <w:sz w:val="28"/>
          <w:szCs w:val="28"/>
        </w:rPr>
        <w:t>6</w:t>
      </w:r>
      <w:r w:rsidRPr="008F1604">
        <w:rPr>
          <w:sz w:val="28"/>
          <w:szCs w:val="28"/>
        </w:rPr>
        <w:t xml:space="preserve">                            </w:t>
      </w:r>
      <w:r w:rsidR="0069257B" w:rsidRPr="008F1604">
        <w:rPr>
          <w:sz w:val="28"/>
          <w:szCs w:val="28"/>
        </w:rPr>
        <w:t xml:space="preserve">                      </w:t>
      </w:r>
      <w:r w:rsidR="00372180" w:rsidRPr="008F1604">
        <w:rPr>
          <w:sz w:val="28"/>
          <w:szCs w:val="28"/>
        </w:rPr>
        <w:t xml:space="preserve">      </w:t>
      </w:r>
      <w:r w:rsidR="0069257B" w:rsidRPr="008F1604">
        <w:rPr>
          <w:sz w:val="28"/>
          <w:szCs w:val="28"/>
        </w:rPr>
        <w:t xml:space="preserve">  </w:t>
      </w:r>
      <w:r w:rsidRPr="008F1604">
        <w:rPr>
          <w:sz w:val="28"/>
          <w:szCs w:val="28"/>
        </w:rPr>
        <w:t xml:space="preserve"> № </w:t>
      </w:r>
      <w:r w:rsidR="00903390" w:rsidRPr="008F1604">
        <w:rPr>
          <w:sz w:val="28"/>
          <w:szCs w:val="28"/>
        </w:rPr>
        <w:t>191</w:t>
      </w:r>
    </w:p>
    <w:p w:rsidR="006F79C1" w:rsidRDefault="006F79C1">
      <w:pPr>
        <w:pStyle w:val="11"/>
        <w:tabs>
          <w:tab w:val="right" w:pos="10773"/>
        </w:tabs>
        <w:rPr>
          <w:sz w:val="27"/>
          <w:szCs w:val="27"/>
        </w:rPr>
      </w:pPr>
    </w:p>
    <w:p w:rsidR="006F79C1" w:rsidRDefault="006F79C1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1D6850" w:rsidRDefault="000C72F2">
      <w:pPr>
        <w:pStyle w:val="11"/>
        <w:tabs>
          <w:tab w:val="right" w:pos="10773"/>
        </w:tabs>
        <w:rPr>
          <w:sz w:val="27"/>
          <w:szCs w:val="27"/>
        </w:rPr>
      </w:pPr>
      <w:r w:rsidRPr="001D6850">
        <w:rPr>
          <w:sz w:val="27"/>
          <w:szCs w:val="27"/>
        </w:rPr>
        <w:t xml:space="preserve"> </w:t>
      </w: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1D6850" w:rsidRPr="001D6850" w:rsidTr="008F160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D6850" w:rsidRDefault="00117DF4" w:rsidP="008F1604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1D6850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2305A1" w:rsidRPr="001D6850">
              <w:rPr>
                <w:sz w:val="28"/>
                <w:szCs w:val="28"/>
              </w:rPr>
              <w:t>от 09.12.2015 № 168</w:t>
            </w:r>
          </w:p>
        </w:tc>
      </w:tr>
    </w:tbl>
    <w:p w:rsidR="00C34BD0" w:rsidRPr="001D6850" w:rsidRDefault="00F717AA">
      <w:pPr>
        <w:pStyle w:val="21"/>
        <w:rPr>
          <w:szCs w:val="28"/>
        </w:rPr>
      </w:pPr>
      <w:r w:rsidRPr="001D6850">
        <w:rPr>
          <w:szCs w:val="28"/>
        </w:rPr>
        <w:br w:type="textWrapping" w:clear="all"/>
      </w:r>
    </w:p>
    <w:p w:rsidR="00247B81" w:rsidRPr="001D6850" w:rsidRDefault="00247B81">
      <w:pPr>
        <w:pStyle w:val="21"/>
        <w:rPr>
          <w:szCs w:val="28"/>
        </w:rPr>
      </w:pPr>
    </w:p>
    <w:p w:rsidR="005D13E5" w:rsidRPr="001D6850" w:rsidRDefault="005D13E5">
      <w:pPr>
        <w:pStyle w:val="21"/>
        <w:rPr>
          <w:szCs w:val="28"/>
        </w:rPr>
      </w:pPr>
    </w:p>
    <w:p w:rsidR="00F81268" w:rsidRPr="001D6850" w:rsidRDefault="00F81268" w:rsidP="001D6850">
      <w:pPr>
        <w:pStyle w:val="21"/>
        <w:suppressAutoHyphens/>
        <w:ind w:right="-2"/>
        <w:rPr>
          <w:szCs w:val="28"/>
        </w:rPr>
      </w:pPr>
      <w:r w:rsidRPr="001D6850">
        <w:rPr>
          <w:szCs w:val="28"/>
        </w:rPr>
        <w:t>В соответствии с Федеральным законом от 07.12.2011 № 416-ФЗ «О водосна</w:t>
      </w:r>
      <w:bookmarkStart w:id="0" w:name="_GoBack"/>
      <w:bookmarkEnd w:id="0"/>
      <w:r w:rsidRPr="001D6850">
        <w:rPr>
          <w:szCs w:val="28"/>
        </w:rPr>
        <w:t>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D6850">
        <w:rPr>
          <w:szCs w:val="28"/>
        </w:rPr>
        <w:t xml:space="preserve"> </w:t>
      </w:r>
      <w:r w:rsidRPr="001D6850">
        <w:rPr>
          <w:szCs w:val="28"/>
        </w:rPr>
        <w:t>06.04.2005</w:t>
      </w:r>
      <w:r w:rsidR="00790FC7" w:rsidRPr="001D6850">
        <w:rPr>
          <w:szCs w:val="28"/>
        </w:rPr>
        <w:t xml:space="preserve"> </w:t>
      </w:r>
      <w:r w:rsidRPr="001D6850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903390">
        <w:rPr>
          <w:szCs w:val="28"/>
        </w:rPr>
        <w:t xml:space="preserve">от </w:t>
      </w:r>
      <w:r w:rsidR="001D6850" w:rsidRPr="00903390">
        <w:rPr>
          <w:szCs w:val="28"/>
        </w:rPr>
        <w:t>14</w:t>
      </w:r>
      <w:r w:rsidR="00F717AA" w:rsidRPr="00903390">
        <w:rPr>
          <w:szCs w:val="28"/>
        </w:rPr>
        <w:t>.</w:t>
      </w:r>
      <w:r w:rsidR="001D6850" w:rsidRPr="00903390">
        <w:rPr>
          <w:szCs w:val="28"/>
        </w:rPr>
        <w:t>12</w:t>
      </w:r>
      <w:r w:rsidR="00775A88" w:rsidRPr="00903390">
        <w:rPr>
          <w:szCs w:val="28"/>
        </w:rPr>
        <w:t>.</w:t>
      </w:r>
      <w:r w:rsidR="00E16724" w:rsidRPr="00903390">
        <w:rPr>
          <w:szCs w:val="28"/>
        </w:rPr>
        <w:t>201</w:t>
      </w:r>
      <w:r w:rsidR="00972981" w:rsidRPr="00903390">
        <w:rPr>
          <w:szCs w:val="28"/>
        </w:rPr>
        <w:t>6</w:t>
      </w:r>
      <w:r w:rsidR="0089048F" w:rsidRPr="00903390">
        <w:rPr>
          <w:szCs w:val="28"/>
        </w:rPr>
        <w:t xml:space="preserve"> №</w:t>
      </w:r>
      <w:r w:rsidR="00372180" w:rsidRPr="00903390">
        <w:rPr>
          <w:szCs w:val="28"/>
        </w:rPr>
        <w:t xml:space="preserve"> </w:t>
      </w:r>
      <w:r w:rsidR="00903390" w:rsidRPr="00903390">
        <w:rPr>
          <w:szCs w:val="28"/>
        </w:rPr>
        <w:t>285</w:t>
      </w:r>
    </w:p>
    <w:p w:rsidR="00F81268" w:rsidRPr="001D6850" w:rsidRDefault="00F81268" w:rsidP="001D6850">
      <w:pPr>
        <w:pStyle w:val="21"/>
        <w:suppressAutoHyphens/>
        <w:ind w:right="-2" w:firstLine="0"/>
        <w:rPr>
          <w:szCs w:val="28"/>
        </w:rPr>
      </w:pPr>
      <w:r w:rsidRPr="001D6850">
        <w:rPr>
          <w:szCs w:val="28"/>
        </w:rPr>
        <w:t>служба по тарифам Астраханской области ПОСТАНОВЛЯЕТ:</w:t>
      </w:r>
    </w:p>
    <w:p w:rsidR="004935B2" w:rsidRPr="001D6850" w:rsidRDefault="00C423F9" w:rsidP="001D6850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bookmarkStart w:id="1" w:name="sub_4"/>
      <w:r w:rsidRPr="001D6850">
        <w:rPr>
          <w:sz w:val="28"/>
          <w:szCs w:val="28"/>
        </w:rPr>
        <w:t xml:space="preserve">1. </w:t>
      </w:r>
      <w:r w:rsidR="00117DF4" w:rsidRPr="001D6850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1D6850">
        <w:rPr>
          <w:sz w:val="28"/>
          <w:szCs w:val="28"/>
        </w:rPr>
        <w:t xml:space="preserve">от </w:t>
      </w:r>
      <w:r w:rsidR="002305A1" w:rsidRPr="001D6850">
        <w:rPr>
          <w:sz w:val="28"/>
          <w:szCs w:val="28"/>
        </w:rPr>
        <w:t>09.12.2015 № 168</w:t>
      </w:r>
      <w:r w:rsidR="00117DF4" w:rsidRPr="001D6850">
        <w:rPr>
          <w:sz w:val="28"/>
          <w:szCs w:val="28"/>
        </w:rPr>
        <w:t xml:space="preserve"> «</w:t>
      </w:r>
      <w:r w:rsidR="002305A1" w:rsidRPr="001D6850">
        <w:rPr>
          <w:sz w:val="28"/>
          <w:szCs w:val="28"/>
        </w:rPr>
        <w:t xml:space="preserve">Об </w:t>
      </w:r>
      <w:r w:rsidR="002305A1" w:rsidRPr="001D6850">
        <w:rPr>
          <w:sz w:val="28"/>
          <w:szCs w:val="28"/>
          <w:shd w:val="clear" w:color="auto" w:fill="FFFFFF"/>
        </w:rPr>
        <w:t>у</w:t>
      </w:r>
      <w:r w:rsidR="002305A1" w:rsidRPr="001D6850">
        <w:rPr>
          <w:sz w:val="28"/>
          <w:szCs w:val="28"/>
        </w:rPr>
        <w:t>становлении МУП «ЖЭК» (ОГРН 1043002784967) тарифов в сфере холодного, горячего водоснабжения и водоотведения</w:t>
      </w:r>
      <w:r w:rsidR="00117DF4" w:rsidRPr="001D6850">
        <w:rPr>
          <w:sz w:val="28"/>
          <w:szCs w:val="28"/>
        </w:rPr>
        <w:t xml:space="preserve">» </w:t>
      </w:r>
      <w:r w:rsidR="005D5B78" w:rsidRPr="001D6850">
        <w:rPr>
          <w:sz w:val="28"/>
          <w:szCs w:val="28"/>
        </w:rPr>
        <w:t xml:space="preserve">следующие </w:t>
      </w:r>
      <w:r w:rsidR="00117DF4" w:rsidRPr="001D6850">
        <w:rPr>
          <w:sz w:val="28"/>
          <w:szCs w:val="28"/>
        </w:rPr>
        <w:t>изменения</w:t>
      </w:r>
      <w:r w:rsidR="004935B2" w:rsidRPr="001D6850">
        <w:rPr>
          <w:sz w:val="28"/>
          <w:szCs w:val="28"/>
        </w:rPr>
        <w:t>:</w:t>
      </w:r>
    </w:p>
    <w:p w:rsidR="00972981" w:rsidRPr="001D6850" w:rsidRDefault="004935B2" w:rsidP="001D6850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1.1.</w:t>
      </w:r>
      <w:r w:rsidR="00117DF4" w:rsidRPr="001D6850">
        <w:rPr>
          <w:sz w:val="28"/>
          <w:szCs w:val="28"/>
        </w:rPr>
        <w:t xml:space="preserve"> </w:t>
      </w:r>
      <w:r w:rsidR="005D5B78" w:rsidRPr="001D6850">
        <w:rPr>
          <w:sz w:val="28"/>
          <w:szCs w:val="28"/>
        </w:rPr>
        <w:t>П</w:t>
      </w:r>
      <w:r w:rsidR="00972981" w:rsidRPr="001D6850">
        <w:rPr>
          <w:sz w:val="28"/>
          <w:szCs w:val="28"/>
        </w:rPr>
        <w:t xml:space="preserve">ункт 1 постановления </w:t>
      </w:r>
      <w:r w:rsidR="005D5B78" w:rsidRPr="001D6850">
        <w:rPr>
          <w:sz w:val="28"/>
          <w:szCs w:val="28"/>
        </w:rPr>
        <w:t xml:space="preserve">изложить </w:t>
      </w:r>
      <w:r w:rsidR="00972981" w:rsidRPr="001D6850">
        <w:rPr>
          <w:sz w:val="28"/>
          <w:szCs w:val="28"/>
        </w:rPr>
        <w:t xml:space="preserve">в </w:t>
      </w:r>
      <w:r w:rsidRPr="001D6850">
        <w:rPr>
          <w:sz w:val="28"/>
          <w:szCs w:val="28"/>
        </w:rPr>
        <w:t>новой</w:t>
      </w:r>
      <w:r w:rsidR="00972981" w:rsidRPr="001D6850">
        <w:rPr>
          <w:sz w:val="28"/>
          <w:szCs w:val="28"/>
        </w:rPr>
        <w:t xml:space="preserve"> редакции:</w:t>
      </w:r>
    </w:p>
    <w:p w:rsidR="00972981" w:rsidRPr="001D6850" w:rsidRDefault="00972981" w:rsidP="001D6850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 xml:space="preserve">«1. Установить </w:t>
      </w:r>
      <w:r w:rsidR="002305A1" w:rsidRPr="001D6850">
        <w:rPr>
          <w:sz w:val="28"/>
          <w:szCs w:val="28"/>
        </w:rPr>
        <w:t xml:space="preserve">МУП «ЖЭК» (ОГРН 1043002784967) </w:t>
      </w:r>
      <w:r w:rsidR="00435CC5" w:rsidRPr="001D6850">
        <w:rPr>
          <w:sz w:val="28"/>
          <w:szCs w:val="28"/>
        </w:rPr>
        <w:t>одно</w:t>
      </w:r>
      <w:r w:rsidR="008F0E27" w:rsidRPr="001D6850">
        <w:rPr>
          <w:sz w:val="28"/>
          <w:szCs w:val="28"/>
        </w:rPr>
        <w:t>ставочные</w:t>
      </w:r>
      <w:r w:rsidR="00435CC5" w:rsidRPr="001D6850">
        <w:rPr>
          <w:sz w:val="28"/>
          <w:szCs w:val="28"/>
        </w:rPr>
        <w:t xml:space="preserve"> </w:t>
      </w:r>
      <w:r w:rsidRPr="001D6850">
        <w:rPr>
          <w:sz w:val="28"/>
          <w:szCs w:val="28"/>
        </w:rPr>
        <w:t xml:space="preserve">тарифы </w:t>
      </w:r>
      <w:r w:rsidR="00435CC5" w:rsidRPr="001D6850">
        <w:rPr>
          <w:sz w:val="28"/>
          <w:szCs w:val="28"/>
        </w:rPr>
        <w:t>на питьевую, техническую воду,</w:t>
      </w:r>
      <w:r w:rsidRPr="001D6850">
        <w:rPr>
          <w:sz w:val="28"/>
          <w:szCs w:val="28"/>
        </w:rPr>
        <w:t xml:space="preserve"> водоотведени</w:t>
      </w:r>
      <w:r w:rsidR="00435CC5" w:rsidRPr="001D6850">
        <w:rPr>
          <w:sz w:val="28"/>
          <w:szCs w:val="28"/>
        </w:rPr>
        <w:t>е</w:t>
      </w:r>
      <w:r w:rsidRPr="001D6850">
        <w:rPr>
          <w:sz w:val="28"/>
          <w:szCs w:val="28"/>
        </w:rPr>
        <w:t xml:space="preserve"> </w:t>
      </w:r>
      <w:r w:rsidR="00435CC5" w:rsidRPr="001D6850">
        <w:rPr>
          <w:sz w:val="28"/>
          <w:szCs w:val="28"/>
        </w:rPr>
        <w:t xml:space="preserve">и двухкомпонентный тариф на горячую воду в закрытой системе горячего водоснабжения согласно </w:t>
      </w:r>
      <w:r w:rsidRPr="001D6850">
        <w:rPr>
          <w:sz w:val="28"/>
          <w:szCs w:val="28"/>
        </w:rPr>
        <w:t>приложению № 1»</w:t>
      </w:r>
      <w:r w:rsidR="007369AB" w:rsidRPr="001D6850">
        <w:rPr>
          <w:sz w:val="28"/>
          <w:szCs w:val="28"/>
        </w:rPr>
        <w:t>.</w:t>
      </w:r>
    </w:p>
    <w:p w:rsidR="004935B2" w:rsidRPr="001D6850" w:rsidRDefault="004935B2" w:rsidP="001D6850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 xml:space="preserve">1.2. </w:t>
      </w:r>
      <w:r w:rsidR="005D5B78" w:rsidRPr="001D6850">
        <w:rPr>
          <w:sz w:val="28"/>
          <w:szCs w:val="28"/>
        </w:rPr>
        <w:t>П</w:t>
      </w:r>
      <w:r w:rsidRPr="001D6850">
        <w:rPr>
          <w:sz w:val="28"/>
          <w:szCs w:val="28"/>
        </w:rPr>
        <w:t xml:space="preserve">риложение № 1 к постановлению </w:t>
      </w:r>
      <w:r w:rsidR="005D5B78" w:rsidRPr="001D6850">
        <w:rPr>
          <w:sz w:val="28"/>
          <w:szCs w:val="28"/>
        </w:rPr>
        <w:t xml:space="preserve">изложить </w:t>
      </w:r>
      <w:r w:rsidRPr="001D6850">
        <w:rPr>
          <w:sz w:val="28"/>
          <w:szCs w:val="28"/>
        </w:rPr>
        <w:t>в новой редакции согласно приложению к настоящему постановлению.</w:t>
      </w:r>
    </w:p>
    <w:p w:rsidR="00F81268" w:rsidRPr="001D6850" w:rsidRDefault="00C423F9" w:rsidP="001D6850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2</w:t>
      </w:r>
      <w:r w:rsidR="00F81268" w:rsidRPr="001D6850">
        <w:rPr>
          <w:sz w:val="28"/>
          <w:szCs w:val="28"/>
        </w:rPr>
        <w:t xml:space="preserve">. </w:t>
      </w:r>
      <w:r w:rsidR="00775A88" w:rsidRPr="001D6850">
        <w:rPr>
          <w:sz w:val="28"/>
          <w:szCs w:val="28"/>
        </w:rPr>
        <w:t>Н</w:t>
      </w:r>
      <w:r w:rsidR="00F81268" w:rsidRPr="001D6850">
        <w:rPr>
          <w:sz w:val="28"/>
          <w:szCs w:val="28"/>
        </w:rPr>
        <w:t>ачальник</w:t>
      </w:r>
      <w:r w:rsidR="00775A88" w:rsidRPr="001D6850">
        <w:rPr>
          <w:sz w:val="28"/>
          <w:szCs w:val="28"/>
        </w:rPr>
        <w:t>у</w:t>
      </w:r>
      <w:r w:rsidR="00F81268" w:rsidRPr="001D6850">
        <w:rPr>
          <w:sz w:val="28"/>
          <w:szCs w:val="28"/>
        </w:rPr>
        <w:t xml:space="preserve"> отдела контроля и регулирования тарифов </w:t>
      </w:r>
      <w:r w:rsidR="006B5A13" w:rsidRPr="001D6850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1D6850">
        <w:rPr>
          <w:sz w:val="28"/>
          <w:szCs w:val="28"/>
        </w:rPr>
        <w:t>службы по тарифам Астраханской области (С</w:t>
      </w:r>
      <w:r w:rsidR="001B5C5A" w:rsidRPr="001D6850">
        <w:rPr>
          <w:sz w:val="28"/>
          <w:szCs w:val="28"/>
        </w:rPr>
        <w:t>тепанищева</w:t>
      </w:r>
      <w:r w:rsidR="00775A88" w:rsidRPr="001D6850">
        <w:rPr>
          <w:sz w:val="28"/>
          <w:szCs w:val="28"/>
        </w:rPr>
        <w:t xml:space="preserve"> </w:t>
      </w:r>
      <w:r w:rsidR="001B5C5A" w:rsidRPr="001D6850">
        <w:rPr>
          <w:sz w:val="28"/>
          <w:szCs w:val="28"/>
        </w:rPr>
        <w:t>О</w:t>
      </w:r>
      <w:r w:rsidR="00775A88" w:rsidRPr="001D6850">
        <w:rPr>
          <w:sz w:val="28"/>
          <w:szCs w:val="28"/>
        </w:rPr>
        <w:t>.В.</w:t>
      </w:r>
      <w:r w:rsidR="00F81268" w:rsidRPr="001D6850">
        <w:rPr>
          <w:sz w:val="28"/>
          <w:szCs w:val="28"/>
        </w:rPr>
        <w:t>):</w:t>
      </w:r>
    </w:p>
    <w:p w:rsidR="00E43E84" w:rsidRPr="001D6850" w:rsidRDefault="00C423F9" w:rsidP="001D6850">
      <w:pPr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2</w:t>
      </w:r>
      <w:r w:rsidR="00D51B15" w:rsidRPr="001D6850">
        <w:rPr>
          <w:sz w:val="28"/>
          <w:szCs w:val="28"/>
        </w:rPr>
        <w:t>.1.</w:t>
      </w:r>
      <w:r w:rsidR="0007153E" w:rsidRPr="001D6850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1D6850">
          <w:rPr>
            <w:sz w:val="28"/>
            <w:szCs w:val="28"/>
          </w:rPr>
          <w:t>http://pravo-astrobl.ru</w:t>
        </w:r>
      </w:hyperlink>
      <w:r w:rsidR="00E43E84" w:rsidRPr="001D6850">
        <w:rPr>
          <w:sz w:val="28"/>
          <w:szCs w:val="28"/>
        </w:rPr>
        <w:t>).</w:t>
      </w:r>
    </w:p>
    <w:p w:rsidR="0007153E" w:rsidRPr="001D6850" w:rsidRDefault="0007153E" w:rsidP="001D6850">
      <w:pPr>
        <w:tabs>
          <w:tab w:val="left" w:pos="5387"/>
        </w:tabs>
        <w:suppressAutoHyphens/>
        <w:ind w:right="-2" w:firstLine="851"/>
        <w:jc w:val="both"/>
        <w:rPr>
          <w:sz w:val="28"/>
          <w:szCs w:val="28"/>
        </w:rPr>
      </w:pPr>
    </w:p>
    <w:p w:rsidR="000C663C" w:rsidRPr="001D6850" w:rsidRDefault="00C423F9" w:rsidP="001D6850">
      <w:pPr>
        <w:suppressAutoHyphens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lastRenderedPageBreak/>
        <w:t>2</w:t>
      </w:r>
      <w:r w:rsidR="00D51B15" w:rsidRPr="001D6850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903390">
        <w:rPr>
          <w:sz w:val="28"/>
          <w:szCs w:val="28"/>
        </w:rPr>
        <w:t xml:space="preserve">от </w:t>
      </w:r>
      <w:r w:rsidR="001D6850" w:rsidRPr="00903390">
        <w:rPr>
          <w:sz w:val="28"/>
          <w:szCs w:val="28"/>
        </w:rPr>
        <w:t>14</w:t>
      </w:r>
      <w:r w:rsidR="00F717AA" w:rsidRPr="00903390">
        <w:rPr>
          <w:sz w:val="28"/>
          <w:szCs w:val="28"/>
        </w:rPr>
        <w:t>.</w:t>
      </w:r>
      <w:r w:rsidR="001D6850" w:rsidRPr="00903390">
        <w:rPr>
          <w:sz w:val="28"/>
          <w:szCs w:val="28"/>
        </w:rPr>
        <w:t>12</w:t>
      </w:r>
      <w:r w:rsidR="00D51B15" w:rsidRPr="00903390">
        <w:rPr>
          <w:sz w:val="28"/>
          <w:szCs w:val="28"/>
        </w:rPr>
        <w:t>.201</w:t>
      </w:r>
      <w:r w:rsidR="00972981" w:rsidRPr="00903390">
        <w:rPr>
          <w:sz w:val="28"/>
          <w:szCs w:val="28"/>
        </w:rPr>
        <w:t>6</w:t>
      </w:r>
      <w:r w:rsidR="00D51B15" w:rsidRPr="00903390">
        <w:rPr>
          <w:sz w:val="28"/>
          <w:szCs w:val="28"/>
        </w:rPr>
        <w:t xml:space="preserve"> № </w:t>
      </w:r>
      <w:r w:rsidR="00903390" w:rsidRPr="00903390">
        <w:rPr>
          <w:sz w:val="28"/>
          <w:szCs w:val="28"/>
        </w:rPr>
        <w:t>285</w:t>
      </w:r>
      <w:r w:rsidR="005D60CF" w:rsidRPr="00903390">
        <w:rPr>
          <w:sz w:val="28"/>
          <w:szCs w:val="28"/>
        </w:rPr>
        <w:t xml:space="preserve"> </w:t>
      </w:r>
      <w:r w:rsidR="00D51B15" w:rsidRPr="00903390">
        <w:rPr>
          <w:sz w:val="28"/>
          <w:szCs w:val="28"/>
        </w:rPr>
        <w:t xml:space="preserve">в </w:t>
      </w:r>
      <w:r w:rsidR="002305A1" w:rsidRPr="00903390">
        <w:rPr>
          <w:sz w:val="28"/>
          <w:szCs w:val="28"/>
        </w:rPr>
        <w:t>МУП</w:t>
      </w:r>
      <w:r w:rsidR="002305A1" w:rsidRPr="001D6850">
        <w:rPr>
          <w:sz w:val="28"/>
          <w:szCs w:val="28"/>
        </w:rPr>
        <w:t xml:space="preserve"> «ЖЭК» (ОГРН 1043002784967)</w:t>
      </w:r>
      <w:r w:rsidR="001C5C13" w:rsidRPr="001D6850">
        <w:rPr>
          <w:sz w:val="28"/>
          <w:szCs w:val="28"/>
        </w:rPr>
        <w:t>.</w:t>
      </w:r>
    </w:p>
    <w:p w:rsidR="00D51B15" w:rsidRPr="001D6850" w:rsidRDefault="00C423F9" w:rsidP="001D6850">
      <w:pPr>
        <w:suppressAutoHyphens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2</w:t>
      </w:r>
      <w:r w:rsidR="00D51B15" w:rsidRPr="001D6850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1D6850">
        <w:rPr>
          <w:sz w:val="28"/>
          <w:szCs w:val="28"/>
        </w:rPr>
        <w:t xml:space="preserve">рифам Астраханской области от </w:t>
      </w:r>
      <w:r w:rsidR="001D6850" w:rsidRPr="00903390">
        <w:rPr>
          <w:sz w:val="28"/>
          <w:szCs w:val="28"/>
        </w:rPr>
        <w:t>14</w:t>
      </w:r>
      <w:r w:rsidR="005D13E5" w:rsidRPr="00903390">
        <w:rPr>
          <w:sz w:val="28"/>
          <w:szCs w:val="28"/>
        </w:rPr>
        <w:t>.</w:t>
      </w:r>
      <w:r w:rsidR="001D6850" w:rsidRPr="00903390">
        <w:rPr>
          <w:sz w:val="28"/>
          <w:szCs w:val="28"/>
        </w:rPr>
        <w:t>12</w:t>
      </w:r>
      <w:r w:rsidR="005D13E5" w:rsidRPr="00903390">
        <w:rPr>
          <w:sz w:val="28"/>
          <w:szCs w:val="28"/>
        </w:rPr>
        <w:t>.201</w:t>
      </w:r>
      <w:r w:rsidR="004935B2" w:rsidRPr="00903390">
        <w:rPr>
          <w:sz w:val="28"/>
          <w:szCs w:val="28"/>
        </w:rPr>
        <w:t>6</w:t>
      </w:r>
      <w:r w:rsidR="005D13E5" w:rsidRPr="00903390">
        <w:rPr>
          <w:sz w:val="28"/>
          <w:szCs w:val="28"/>
        </w:rPr>
        <w:t xml:space="preserve"> № </w:t>
      </w:r>
      <w:r w:rsidR="00903390" w:rsidRPr="00903390">
        <w:rPr>
          <w:sz w:val="28"/>
          <w:szCs w:val="28"/>
        </w:rPr>
        <w:t>285</w:t>
      </w:r>
      <w:r w:rsidR="00D51B15" w:rsidRPr="001D6850">
        <w:rPr>
          <w:sz w:val="28"/>
          <w:szCs w:val="28"/>
        </w:rPr>
        <w:t xml:space="preserve"> в Федеральную </w:t>
      </w:r>
      <w:r w:rsidR="00501387" w:rsidRPr="001D6850">
        <w:rPr>
          <w:sz w:val="28"/>
          <w:szCs w:val="28"/>
        </w:rPr>
        <w:t xml:space="preserve">антимонопольную </w:t>
      </w:r>
      <w:r w:rsidR="00D51B15" w:rsidRPr="001D6850">
        <w:rPr>
          <w:sz w:val="28"/>
          <w:szCs w:val="28"/>
        </w:rPr>
        <w:t>службу (в том числе в электронном виде).</w:t>
      </w:r>
    </w:p>
    <w:p w:rsidR="00D51B15" w:rsidRPr="001D6850" w:rsidRDefault="00C423F9" w:rsidP="001D6850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2</w:t>
      </w:r>
      <w:r w:rsidR="00D51B15" w:rsidRPr="001D6850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1D6850" w:rsidRDefault="00C423F9" w:rsidP="001D6850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2</w:t>
      </w:r>
      <w:r w:rsidR="00D51B15" w:rsidRPr="001D6850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1D6850" w:rsidRDefault="00C423F9" w:rsidP="001D6850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2</w:t>
      </w:r>
      <w:r w:rsidR="00D51B15" w:rsidRPr="001D6850">
        <w:rPr>
          <w:sz w:val="28"/>
          <w:szCs w:val="28"/>
        </w:rPr>
        <w:t xml:space="preserve">.6. </w:t>
      </w:r>
      <w:bookmarkStart w:id="2" w:name="sub_46"/>
      <w:r w:rsidR="00D51B15" w:rsidRPr="001D6850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1D6850">
        <w:rPr>
          <w:sz w:val="28"/>
          <w:szCs w:val="28"/>
        </w:rPr>
        <w:t>ОО</w:t>
      </w:r>
      <w:r w:rsidR="00D51B15" w:rsidRPr="001D6850">
        <w:rPr>
          <w:sz w:val="28"/>
          <w:szCs w:val="28"/>
        </w:rPr>
        <w:t>О «</w:t>
      </w:r>
      <w:r w:rsidR="004935B2" w:rsidRPr="001D6850">
        <w:rPr>
          <w:sz w:val="28"/>
          <w:szCs w:val="28"/>
        </w:rPr>
        <w:t>РентаСервис</w:t>
      </w:r>
      <w:r w:rsidR="00D51B15" w:rsidRPr="001D6850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1D6850" w:rsidRDefault="00C423F9" w:rsidP="001D6850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2</w:t>
      </w:r>
      <w:r w:rsidR="00D51B15" w:rsidRPr="001D6850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1D6850">
        <w:rPr>
          <w:sz w:val="28"/>
          <w:szCs w:val="28"/>
        </w:rPr>
        <w:t xml:space="preserve">ханской области </w:t>
      </w:r>
      <w:r w:rsidR="007F755F" w:rsidRPr="00903390">
        <w:rPr>
          <w:sz w:val="28"/>
          <w:szCs w:val="28"/>
        </w:rPr>
        <w:t xml:space="preserve">от </w:t>
      </w:r>
      <w:r w:rsidR="001D6850" w:rsidRPr="00903390">
        <w:rPr>
          <w:sz w:val="28"/>
          <w:szCs w:val="28"/>
        </w:rPr>
        <w:t>14.12</w:t>
      </w:r>
      <w:r w:rsidR="00F52137" w:rsidRPr="00903390">
        <w:rPr>
          <w:sz w:val="28"/>
          <w:szCs w:val="28"/>
        </w:rPr>
        <w:t>.</w:t>
      </w:r>
      <w:r w:rsidR="005D13E5" w:rsidRPr="00903390">
        <w:rPr>
          <w:sz w:val="28"/>
          <w:szCs w:val="28"/>
        </w:rPr>
        <w:t>201</w:t>
      </w:r>
      <w:r w:rsidR="004935B2" w:rsidRPr="00903390">
        <w:rPr>
          <w:sz w:val="28"/>
          <w:szCs w:val="28"/>
        </w:rPr>
        <w:t>6</w:t>
      </w:r>
      <w:r w:rsidR="005D13E5" w:rsidRPr="00903390">
        <w:rPr>
          <w:sz w:val="28"/>
          <w:szCs w:val="28"/>
        </w:rPr>
        <w:t xml:space="preserve"> № </w:t>
      </w:r>
      <w:r w:rsidR="00903390" w:rsidRPr="00903390">
        <w:rPr>
          <w:sz w:val="28"/>
          <w:szCs w:val="28"/>
        </w:rPr>
        <w:t>285</w:t>
      </w:r>
      <w:r w:rsidR="00D51B15" w:rsidRPr="00903390">
        <w:rPr>
          <w:sz w:val="28"/>
          <w:szCs w:val="28"/>
        </w:rPr>
        <w:t xml:space="preserve"> на сайте службы</w:t>
      </w:r>
      <w:r w:rsidR="00D51B15" w:rsidRPr="001D6850">
        <w:rPr>
          <w:sz w:val="28"/>
          <w:szCs w:val="28"/>
        </w:rPr>
        <w:t xml:space="preserve"> по тарифам Астраханской области (</w:t>
      </w:r>
      <w:r w:rsidR="00E43E84" w:rsidRPr="001D6850">
        <w:rPr>
          <w:sz w:val="28"/>
          <w:szCs w:val="28"/>
        </w:rPr>
        <w:t>http://</w:t>
      </w:r>
      <w:r w:rsidR="00D51B15" w:rsidRPr="001D6850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D6850" w:rsidRDefault="00C423F9" w:rsidP="001D6850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1D6850">
        <w:rPr>
          <w:sz w:val="28"/>
          <w:szCs w:val="28"/>
        </w:rPr>
        <w:t>3</w:t>
      </w:r>
      <w:r w:rsidR="000E0376" w:rsidRPr="001D6850">
        <w:rPr>
          <w:sz w:val="28"/>
          <w:szCs w:val="28"/>
        </w:rPr>
        <w:t xml:space="preserve">. Постановление вступает в силу с </w:t>
      </w:r>
      <w:r w:rsidR="001C5C13" w:rsidRPr="001D6850">
        <w:rPr>
          <w:sz w:val="28"/>
          <w:szCs w:val="28"/>
        </w:rPr>
        <w:t>01.</w:t>
      </w:r>
      <w:r w:rsidR="005D13E5" w:rsidRPr="001D6850">
        <w:rPr>
          <w:sz w:val="28"/>
          <w:szCs w:val="28"/>
        </w:rPr>
        <w:t>01</w:t>
      </w:r>
      <w:r w:rsidR="000E0376" w:rsidRPr="001D6850">
        <w:rPr>
          <w:sz w:val="28"/>
          <w:szCs w:val="28"/>
        </w:rPr>
        <w:t>.201</w:t>
      </w:r>
      <w:r w:rsidR="004935B2" w:rsidRPr="001D6850">
        <w:rPr>
          <w:sz w:val="28"/>
          <w:szCs w:val="28"/>
        </w:rPr>
        <w:t>7</w:t>
      </w:r>
      <w:r w:rsidR="000E0376" w:rsidRPr="001D6850">
        <w:rPr>
          <w:sz w:val="28"/>
          <w:szCs w:val="28"/>
        </w:rPr>
        <w:t>.</w:t>
      </w:r>
    </w:p>
    <w:bookmarkEnd w:id="1"/>
    <w:p w:rsidR="003B0A1E" w:rsidRPr="001D6850" w:rsidRDefault="003B0A1E" w:rsidP="001D6850">
      <w:pPr>
        <w:pStyle w:val="12"/>
        <w:ind w:right="-2" w:firstLine="851"/>
        <w:rPr>
          <w:b w:val="0"/>
          <w:i w:val="0"/>
          <w:szCs w:val="28"/>
        </w:rPr>
      </w:pPr>
    </w:p>
    <w:p w:rsidR="003B0A1E" w:rsidRPr="001D6850" w:rsidRDefault="003B0A1E" w:rsidP="001D6850">
      <w:pPr>
        <w:pStyle w:val="12"/>
        <w:ind w:right="-2" w:firstLine="851"/>
        <w:rPr>
          <w:b w:val="0"/>
          <w:i w:val="0"/>
          <w:szCs w:val="28"/>
        </w:rPr>
      </w:pPr>
    </w:p>
    <w:p w:rsidR="00C24B87" w:rsidRPr="001D6850" w:rsidRDefault="00C24B87" w:rsidP="001D6850">
      <w:pPr>
        <w:pStyle w:val="12"/>
        <w:ind w:right="-2"/>
        <w:rPr>
          <w:b w:val="0"/>
          <w:i w:val="0"/>
          <w:szCs w:val="28"/>
        </w:rPr>
      </w:pPr>
    </w:p>
    <w:p w:rsidR="003B0A1E" w:rsidRPr="001D6850" w:rsidRDefault="00296FBD" w:rsidP="001D6850">
      <w:pPr>
        <w:pStyle w:val="12"/>
        <w:ind w:right="-2"/>
        <w:rPr>
          <w:b w:val="0"/>
          <w:i w:val="0"/>
          <w:szCs w:val="28"/>
        </w:rPr>
      </w:pPr>
      <w:r w:rsidRPr="001D6850">
        <w:rPr>
          <w:b w:val="0"/>
          <w:i w:val="0"/>
          <w:szCs w:val="28"/>
        </w:rPr>
        <w:t>Р</w:t>
      </w:r>
      <w:r w:rsidR="00623864" w:rsidRPr="001D6850">
        <w:rPr>
          <w:b w:val="0"/>
          <w:i w:val="0"/>
          <w:szCs w:val="28"/>
        </w:rPr>
        <w:t>уководител</w:t>
      </w:r>
      <w:r w:rsidRPr="001D6850">
        <w:rPr>
          <w:b w:val="0"/>
          <w:i w:val="0"/>
          <w:szCs w:val="28"/>
        </w:rPr>
        <w:t>ь</w:t>
      </w:r>
      <w:r w:rsidR="003B0A1E" w:rsidRPr="001D6850">
        <w:rPr>
          <w:b w:val="0"/>
          <w:i w:val="0"/>
          <w:szCs w:val="28"/>
        </w:rPr>
        <w:t xml:space="preserve">                   </w:t>
      </w:r>
      <w:r w:rsidR="00281E63" w:rsidRPr="001D6850">
        <w:rPr>
          <w:b w:val="0"/>
          <w:i w:val="0"/>
          <w:szCs w:val="28"/>
        </w:rPr>
        <w:t xml:space="preserve">       </w:t>
      </w:r>
      <w:r w:rsidR="003B0A1E" w:rsidRPr="001D6850">
        <w:rPr>
          <w:b w:val="0"/>
          <w:i w:val="0"/>
          <w:szCs w:val="28"/>
        </w:rPr>
        <w:t xml:space="preserve">   </w:t>
      </w:r>
      <w:r w:rsidR="007560F6" w:rsidRPr="001D6850">
        <w:rPr>
          <w:b w:val="0"/>
          <w:i w:val="0"/>
          <w:szCs w:val="28"/>
        </w:rPr>
        <w:t xml:space="preserve"> </w:t>
      </w:r>
      <w:r w:rsidR="003B0A1E" w:rsidRPr="001D6850">
        <w:rPr>
          <w:b w:val="0"/>
          <w:i w:val="0"/>
          <w:szCs w:val="28"/>
        </w:rPr>
        <w:t xml:space="preserve">         </w:t>
      </w:r>
      <w:r w:rsidR="000E0376" w:rsidRPr="001D6850">
        <w:rPr>
          <w:b w:val="0"/>
          <w:i w:val="0"/>
          <w:szCs w:val="28"/>
        </w:rPr>
        <w:t xml:space="preserve">   </w:t>
      </w:r>
      <w:r w:rsidR="003B0A1E" w:rsidRPr="001D6850">
        <w:rPr>
          <w:b w:val="0"/>
          <w:i w:val="0"/>
          <w:szCs w:val="28"/>
        </w:rPr>
        <w:t xml:space="preserve"> </w:t>
      </w:r>
      <w:r w:rsidR="00874032" w:rsidRPr="001D6850">
        <w:rPr>
          <w:b w:val="0"/>
          <w:i w:val="0"/>
          <w:szCs w:val="28"/>
        </w:rPr>
        <w:t xml:space="preserve"> </w:t>
      </w:r>
      <w:r w:rsidR="00EC5192" w:rsidRPr="001D6850">
        <w:rPr>
          <w:b w:val="0"/>
          <w:i w:val="0"/>
          <w:szCs w:val="28"/>
        </w:rPr>
        <w:t xml:space="preserve">   </w:t>
      </w:r>
      <w:r w:rsidR="003B0A1E" w:rsidRPr="001D6850">
        <w:rPr>
          <w:b w:val="0"/>
          <w:i w:val="0"/>
          <w:szCs w:val="28"/>
        </w:rPr>
        <w:t xml:space="preserve">            </w:t>
      </w:r>
      <w:r w:rsidR="00EB4BB8" w:rsidRPr="001D6850">
        <w:rPr>
          <w:b w:val="0"/>
          <w:i w:val="0"/>
          <w:szCs w:val="28"/>
        </w:rPr>
        <w:t xml:space="preserve"> </w:t>
      </w:r>
      <w:r w:rsidR="00775A88" w:rsidRPr="001D6850">
        <w:rPr>
          <w:b w:val="0"/>
          <w:i w:val="0"/>
          <w:szCs w:val="28"/>
        </w:rPr>
        <w:t xml:space="preserve">    </w:t>
      </w:r>
      <w:r w:rsidRPr="001D6850">
        <w:rPr>
          <w:b w:val="0"/>
          <w:i w:val="0"/>
          <w:szCs w:val="28"/>
        </w:rPr>
        <w:t xml:space="preserve">               </w:t>
      </w:r>
      <w:r w:rsidR="001D6850" w:rsidRPr="001D6850">
        <w:rPr>
          <w:b w:val="0"/>
          <w:i w:val="0"/>
          <w:szCs w:val="28"/>
        </w:rPr>
        <w:t xml:space="preserve">   </w:t>
      </w:r>
      <w:r w:rsidR="000262AC" w:rsidRPr="001D6850">
        <w:rPr>
          <w:b w:val="0"/>
          <w:i w:val="0"/>
          <w:szCs w:val="28"/>
        </w:rPr>
        <w:t xml:space="preserve"> </w:t>
      </w:r>
      <w:r w:rsidR="00775A88" w:rsidRPr="001D6850">
        <w:rPr>
          <w:b w:val="0"/>
          <w:i w:val="0"/>
          <w:szCs w:val="28"/>
        </w:rPr>
        <w:t xml:space="preserve">       </w:t>
      </w:r>
      <w:r w:rsidRPr="001D6850">
        <w:rPr>
          <w:b w:val="0"/>
          <w:i w:val="0"/>
          <w:szCs w:val="28"/>
        </w:rPr>
        <w:t>О.Г. Зверева</w:t>
      </w:r>
    </w:p>
    <w:p w:rsidR="004935B2" w:rsidRPr="001D6850" w:rsidRDefault="004935B2" w:rsidP="001D6850">
      <w:pPr>
        <w:pStyle w:val="12"/>
        <w:ind w:right="-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D6850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1D6850" w:rsidSect="001D6850">
          <w:headerReference w:type="even" r:id="rId9"/>
          <w:headerReference w:type="default" r:id="rId10"/>
          <w:pgSz w:w="11906" w:h="16838"/>
          <w:pgMar w:top="851" w:right="849" w:bottom="1134" w:left="1560" w:header="720" w:footer="720" w:gutter="0"/>
          <w:cols w:space="720"/>
          <w:titlePg/>
        </w:sectPr>
      </w:pPr>
    </w:p>
    <w:p w:rsidR="004935B2" w:rsidRPr="001D6850" w:rsidRDefault="004935B2" w:rsidP="006F79C1">
      <w:pPr>
        <w:ind w:left="11907"/>
        <w:rPr>
          <w:sz w:val="28"/>
          <w:szCs w:val="28"/>
        </w:rPr>
      </w:pPr>
      <w:r w:rsidRPr="001D6850">
        <w:rPr>
          <w:sz w:val="28"/>
          <w:szCs w:val="28"/>
        </w:rPr>
        <w:lastRenderedPageBreak/>
        <w:t xml:space="preserve">Приложение </w:t>
      </w:r>
    </w:p>
    <w:p w:rsidR="004935B2" w:rsidRPr="001D6850" w:rsidRDefault="004935B2" w:rsidP="006F79C1">
      <w:pPr>
        <w:ind w:left="11907"/>
        <w:rPr>
          <w:sz w:val="28"/>
          <w:szCs w:val="28"/>
        </w:rPr>
      </w:pPr>
      <w:r w:rsidRPr="001D6850">
        <w:rPr>
          <w:sz w:val="28"/>
          <w:szCs w:val="28"/>
        </w:rPr>
        <w:t xml:space="preserve">к постановлению </w:t>
      </w:r>
    </w:p>
    <w:p w:rsidR="004935B2" w:rsidRPr="001D6850" w:rsidRDefault="004935B2" w:rsidP="006F79C1">
      <w:pPr>
        <w:ind w:left="11907"/>
        <w:rPr>
          <w:sz w:val="28"/>
          <w:szCs w:val="28"/>
        </w:rPr>
      </w:pPr>
      <w:r w:rsidRPr="001D6850">
        <w:rPr>
          <w:sz w:val="28"/>
          <w:szCs w:val="28"/>
        </w:rPr>
        <w:t xml:space="preserve">службы по тарифам  </w:t>
      </w:r>
    </w:p>
    <w:p w:rsidR="004935B2" w:rsidRPr="001D6850" w:rsidRDefault="004935B2" w:rsidP="006F79C1">
      <w:pPr>
        <w:ind w:left="11907"/>
        <w:rPr>
          <w:sz w:val="28"/>
          <w:szCs w:val="28"/>
        </w:rPr>
      </w:pPr>
      <w:r w:rsidRPr="001D6850">
        <w:rPr>
          <w:sz w:val="28"/>
          <w:szCs w:val="28"/>
        </w:rPr>
        <w:t xml:space="preserve">Астраханской области </w:t>
      </w:r>
    </w:p>
    <w:p w:rsidR="004935B2" w:rsidRPr="001D6850" w:rsidRDefault="004935B2" w:rsidP="006F79C1">
      <w:pPr>
        <w:ind w:left="11907"/>
        <w:rPr>
          <w:sz w:val="28"/>
          <w:szCs w:val="28"/>
        </w:rPr>
      </w:pPr>
      <w:r w:rsidRPr="00903390">
        <w:rPr>
          <w:sz w:val="28"/>
          <w:szCs w:val="28"/>
        </w:rPr>
        <w:t xml:space="preserve">от </w:t>
      </w:r>
      <w:r w:rsidR="006F79C1" w:rsidRPr="00903390">
        <w:rPr>
          <w:sz w:val="28"/>
          <w:szCs w:val="28"/>
        </w:rPr>
        <w:t>14.12</w:t>
      </w:r>
      <w:r w:rsidRPr="00903390">
        <w:rPr>
          <w:sz w:val="28"/>
          <w:szCs w:val="28"/>
        </w:rPr>
        <w:t xml:space="preserve">.2016 № </w:t>
      </w:r>
      <w:r w:rsidR="00903390" w:rsidRPr="00903390">
        <w:rPr>
          <w:sz w:val="28"/>
          <w:szCs w:val="28"/>
        </w:rPr>
        <w:t>191</w:t>
      </w:r>
    </w:p>
    <w:p w:rsidR="00AB311A" w:rsidRPr="001D6850" w:rsidRDefault="00AB311A" w:rsidP="004935B2">
      <w:pPr>
        <w:jc w:val="center"/>
        <w:rPr>
          <w:sz w:val="28"/>
          <w:szCs w:val="28"/>
        </w:rPr>
      </w:pPr>
    </w:p>
    <w:p w:rsidR="004935B2" w:rsidRPr="001D6850" w:rsidRDefault="004935B2" w:rsidP="004935B2">
      <w:pPr>
        <w:jc w:val="center"/>
        <w:rPr>
          <w:b/>
          <w:sz w:val="28"/>
          <w:szCs w:val="28"/>
        </w:rPr>
      </w:pPr>
      <w:r w:rsidRPr="001D6850">
        <w:rPr>
          <w:b/>
          <w:sz w:val="28"/>
          <w:szCs w:val="28"/>
        </w:rPr>
        <w:t xml:space="preserve">Тарифы в сфере холодного водоснабжения и водоотведения </w:t>
      </w:r>
    </w:p>
    <w:p w:rsidR="004935B2" w:rsidRPr="001D6850" w:rsidRDefault="002305A1" w:rsidP="004935B2">
      <w:pPr>
        <w:jc w:val="center"/>
        <w:rPr>
          <w:b/>
          <w:sz w:val="28"/>
          <w:szCs w:val="28"/>
        </w:rPr>
      </w:pPr>
      <w:r w:rsidRPr="001D6850">
        <w:rPr>
          <w:b/>
          <w:sz w:val="28"/>
          <w:szCs w:val="28"/>
        </w:rPr>
        <w:t>МУП «ЖЭК»* (ОГРН 1043002784967)</w:t>
      </w:r>
    </w:p>
    <w:p w:rsidR="004935B2" w:rsidRPr="001D6850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1387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817"/>
        <w:gridCol w:w="94"/>
        <w:gridCol w:w="1040"/>
        <w:gridCol w:w="992"/>
        <w:gridCol w:w="993"/>
        <w:gridCol w:w="413"/>
        <w:gridCol w:w="579"/>
        <w:gridCol w:w="992"/>
        <w:gridCol w:w="992"/>
        <w:gridCol w:w="439"/>
        <w:gridCol w:w="554"/>
        <w:gridCol w:w="866"/>
        <w:gridCol w:w="17"/>
        <w:gridCol w:w="947"/>
        <w:gridCol w:w="754"/>
        <w:gridCol w:w="392"/>
        <w:gridCol w:w="993"/>
        <w:gridCol w:w="410"/>
        <w:gridCol w:w="724"/>
        <w:gridCol w:w="866"/>
      </w:tblGrid>
      <w:tr w:rsidR="001D6850" w:rsidRPr="001D6850" w:rsidTr="001D6850">
        <w:tc>
          <w:tcPr>
            <w:tcW w:w="911" w:type="dxa"/>
            <w:gridSpan w:val="2"/>
            <w:vMerge w:val="restart"/>
            <w:vAlign w:val="center"/>
          </w:tcPr>
          <w:p w:rsidR="004935B2" w:rsidRPr="001D6850" w:rsidRDefault="004935B2" w:rsidP="005719DF">
            <w:pPr>
              <w:jc w:val="center"/>
            </w:pPr>
            <w:r w:rsidRPr="001D6850">
              <w:t>№ п/п</w:t>
            </w:r>
          </w:p>
        </w:tc>
        <w:tc>
          <w:tcPr>
            <w:tcW w:w="3438" w:type="dxa"/>
            <w:gridSpan w:val="4"/>
            <w:vMerge w:val="restart"/>
            <w:vAlign w:val="center"/>
          </w:tcPr>
          <w:p w:rsidR="004935B2" w:rsidRPr="001D6850" w:rsidRDefault="004935B2" w:rsidP="005719DF">
            <w:pPr>
              <w:jc w:val="center"/>
            </w:pPr>
            <w:r w:rsidRPr="001D6850">
              <w:t>Наименование категории потребителей</w:t>
            </w:r>
          </w:p>
        </w:tc>
        <w:tc>
          <w:tcPr>
            <w:tcW w:w="9525" w:type="dxa"/>
            <w:gridSpan w:val="14"/>
            <w:vAlign w:val="center"/>
          </w:tcPr>
          <w:p w:rsidR="004935B2" w:rsidRPr="001D6850" w:rsidRDefault="004935B2" w:rsidP="005719DF">
            <w:pPr>
              <w:jc w:val="center"/>
            </w:pPr>
            <w:r w:rsidRPr="001D6850">
              <w:t>Величина тарифа</w:t>
            </w:r>
          </w:p>
          <w:p w:rsidR="004935B2" w:rsidRPr="001D6850" w:rsidRDefault="004935B2" w:rsidP="005719DF">
            <w:pPr>
              <w:jc w:val="center"/>
            </w:pPr>
            <w:r w:rsidRPr="001D6850">
              <w:t>(руб./куб.м)</w:t>
            </w:r>
          </w:p>
        </w:tc>
      </w:tr>
      <w:tr w:rsidR="001D6850" w:rsidRPr="001D6850" w:rsidTr="001D6850">
        <w:trPr>
          <w:cantSplit/>
          <w:trHeight w:val="1498"/>
        </w:trPr>
        <w:tc>
          <w:tcPr>
            <w:tcW w:w="911" w:type="dxa"/>
            <w:gridSpan w:val="2"/>
            <w:vMerge/>
            <w:vAlign w:val="center"/>
          </w:tcPr>
          <w:p w:rsidR="004935B2" w:rsidRPr="001D6850" w:rsidRDefault="004935B2" w:rsidP="005719DF">
            <w:pPr>
              <w:jc w:val="center"/>
            </w:pPr>
          </w:p>
        </w:tc>
        <w:tc>
          <w:tcPr>
            <w:tcW w:w="3438" w:type="dxa"/>
            <w:gridSpan w:val="4"/>
            <w:vMerge/>
            <w:vAlign w:val="center"/>
          </w:tcPr>
          <w:p w:rsidR="004935B2" w:rsidRPr="001D6850" w:rsidRDefault="004935B2" w:rsidP="005719DF">
            <w:pPr>
              <w:jc w:val="center"/>
            </w:pPr>
          </w:p>
        </w:tc>
        <w:tc>
          <w:tcPr>
            <w:tcW w:w="1571" w:type="dxa"/>
            <w:gridSpan w:val="2"/>
            <w:textDirection w:val="btLr"/>
            <w:vAlign w:val="center"/>
          </w:tcPr>
          <w:p w:rsidR="004935B2" w:rsidRPr="001D6850" w:rsidRDefault="004935B2" w:rsidP="005D5B78">
            <w:pPr>
              <w:ind w:left="113" w:right="34"/>
              <w:jc w:val="center"/>
            </w:pPr>
            <w:r w:rsidRPr="001D6850">
              <w:t>с 01.01.201</w:t>
            </w:r>
            <w:r w:rsidR="00404064" w:rsidRPr="001D6850">
              <w:t>6</w:t>
            </w:r>
            <w:r w:rsidRPr="001D6850">
              <w:t xml:space="preserve"> </w:t>
            </w:r>
            <w:r w:rsidR="00F82A4D" w:rsidRPr="001D6850">
              <w:t>д</w:t>
            </w:r>
            <w:r w:rsidRPr="001D6850">
              <w:t>о 3</w:t>
            </w:r>
            <w:r w:rsidR="005D5B78" w:rsidRPr="001D6850">
              <w:t>0</w:t>
            </w:r>
            <w:r w:rsidRPr="001D6850">
              <w:t>.06.201</w:t>
            </w:r>
            <w:r w:rsidR="00404064" w:rsidRPr="001D6850">
              <w:t>6</w:t>
            </w:r>
          </w:p>
        </w:tc>
        <w:tc>
          <w:tcPr>
            <w:tcW w:w="1431" w:type="dxa"/>
            <w:gridSpan w:val="2"/>
            <w:textDirection w:val="btLr"/>
            <w:vAlign w:val="center"/>
          </w:tcPr>
          <w:p w:rsidR="004935B2" w:rsidRPr="001D6850" w:rsidRDefault="004935B2" w:rsidP="005D5B78">
            <w:pPr>
              <w:ind w:left="113" w:right="34"/>
              <w:jc w:val="center"/>
            </w:pPr>
            <w:r w:rsidRPr="001D6850">
              <w:t>с 01.07.201</w:t>
            </w:r>
            <w:r w:rsidR="00404064" w:rsidRPr="001D6850">
              <w:t>6</w:t>
            </w:r>
            <w:r w:rsidRPr="001D6850">
              <w:t xml:space="preserve"> </w:t>
            </w:r>
            <w:r w:rsidR="00F82A4D" w:rsidRPr="001D6850">
              <w:t>д</w:t>
            </w:r>
            <w:r w:rsidRPr="001D6850">
              <w:t>о 3</w:t>
            </w:r>
            <w:r w:rsidR="005D5B78" w:rsidRPr="001D6850">
              <w:t>1</w:t>
            </w:r>
            <w:r w:rsidRPr="001D6850">
              <w:t>.12.201</w:t>
            </w:r>
            <w:r w:rsidR="00404064" w:rsidRPr="001D6850">
              <w:t>6</w:t>
            </w:r>
          </w:p>
        </w:tc>
        <w:tc>
          <w:tcPr>
            <w:tcW w:w="1437" w:type="dxa"/>
            <w:gridSpan w:val="3"/>
            <w:textDirection w:val="btLr"/>
            <w:vAlign w:val="center"/>
          </w:tcPr>
          <w:p w:rsidR="004935B2" w:rsidRPr="001D6850" w:rsidRDefault="004935B2" w:rsidP="005D5B78">
            <w:pPr>
              <w:ind w:left="113" w:right="34"/>
              <w:jc w:val="center"/>
            </w:pPr>
            <w:r w:rsidRPr="001D6850">
              <w:t>с 01.01.201</w:t>
            </w:r>
            <w:r w:rsidR="00404064" w:rsidRPr="001D6850">
              <w:t>7</w:t>
            </w:r>
            <w:r w:rsidRPr="001D6850">
              <w:t xml:space="preserve"> </w:t>
            </w:r>
            <w:r w:rsidR="00F82A4D" w:rsidRPr="001D6850">
              <w:t>д</w:t>
            </w:r>
            <w:r w:rsidRPr="001D6850">
              <w:t>о 3</w:t>
            </w:r>
            <w:r w:rsidR="005D5B78" w:rsidRPr="001D6850">
              <w:t>0</w:t>
            </w:r>
            <w:r w:rsidRPr="001D6850">
              <w:t>.06.201</w:t>
            </w:r>
            <w:r w:rsidR="00404064" w:rsidRPr="001D6850">
              <w:t>7</w:t>
            </w:r>
          </w:p>
        </w:tc>
        <w:tc>
          <w:tcPr>
            <w:tcW w:w="1701" w:type="dxa"/>
            <w:gridSpan w:val="2"/>
            <w:textDirection w:val="btLr"/>
            <w:vAlign w:val="center"/>
          </w:tcPr>
          <w:p w:rsidR="004935B2" w:rsidRPr="001D6850" w:rsidRDefault="004935B2" w:rsidP="00404064">
            <w:pPr>
              <w:ind w:left="113" w:right="34"/>
              <w:jc w:val="center"/>
            </w:pPr>
            <w:r w:rsidRPr="001D6850">
              <w:t>с 01.07.201</w:t>
            </w:r>
            <w:r w:rsidR="00404064" w:rsidRPr="001D6850">
              <w:t>7</w:t>
            </w:r>
            <w:r w:rsidR="00F82A4D" w:rsidRPr="001D6850">
              <w:t>д</w:t>
            </w:r>
            <w:r w:rsidRPr="001D6850">
              <w:t>о 31.12.201</w:t>
            </w:r>
            <w:r w:rsidR="00404064" w:rsidRPr="001D6850">
              <w:t>7</w:t>
            </w:r>
          </w:p>
        </w:tc>
        <w:tc>
          <w:tcPr>
            <w:tcW w:w="1795" w:type="dxa"/>
            <w:gridSpan w:val="3"/>
            <w:textDirection w:val="btLr"/>
            <w:vAlign w:val="center"/>
          </w:tcPr>
          <w:p w:rsidR="004935B2" w:rsidRPr="001D6850" w:rsidRDefault="004935B2" w:rsidP="005D5B78">
            <w:pPr>
              <w:ind w:left="113" w:right="34"/>
              <w:jc w:val="center"/>
            </w:pPr>
            <w:r w:rsidRPr="001D6850">
              <w:t>с 01.01.201</w:t>
            </w:r>
            <w:r w:rsidR="00404064" w:rsidRPr="001D6850">
              <w:t>8</w:t>
            </w:r>
            <w:r w:rsidRPr="001D6850">
              <w:t xml:space="preserve"> </w:t>
            </w:r>
            <w:r w:rsidR="00F82A4D" w:rsidRPr="001D6850">
              <w:t>д</w:t>
            </w:r>
            <w:r w:rsidRPr="001D6850">
              <w:t>о 3</w:t>
            </w:r>
            <w:r w:rsidR="005D5B78" w:rsidRPr="001D6850">
              <w:t>0</w:t>
            </w:r>
            <w:r w:rsidRPr="001D6850">
              <w:t>.06.201</w:t>
            </w:r>
            <w:r w:rsidR="00404064" w:rsidRPr="001D6850">
              <w:t>8</w:t>
            </w:r>
          </w:p>
        </w:tc>
        <w:tc>
          <w:tcPr>
            <w:tcW w:w="1590" w:type="dxa"/>
            <w:gridSpan w:val="2"/>
            <w:textDirection w:val="btLr"/>
            <w:vAlign w:val="center"/>
          </w:tcPr>
          <w:p w:rsidR="004935B2" w:rsidRPr="001D6850" w:rsidRDefault="004935B2" w:rsidP="00404064">
            <w:pPr>
              <w:ind w:left="113" w:right="34"/>
              <w:jc w:val="center"/>
            </w:pPr>
            <w:r w:rsidRPr="001D6850">
              <w:t>с 01.07.201</w:t>
            </w:r>
            <w:r w:rsidR="00404064" w:rsidRPr="001D6850">
              <w:t>8</w:t>
            </w:r>
            <w:r w:rsidRPr="001D6850">
              <w:t xml:space="preserve"> </w:t>
            </w:r>
            <w:r w:rsidR="00F82A4D" w:rsidRPr="001D6850">
              <w:t>д</w:t>
            </w:r>
            <w:r w:rsidRPr="001D6850">
              <w:t>о 31.12.201</w:t>
            </w:r>
            <w:r w:rsidR="00404064" w:rsidRPr="001D6850">
              <w:t>8</w:t>
            </w:r>
          </w:p>
        </w:tc>
      </w:tr>
      <w:tr w:rsidR="001D6850" w:rsidRPr="001D6850" w:rsidTr="001D6850">
        <w:trPr>
          <w:cantSplit/>
          <w:trHeight w:val="359"/>
        </w:trPr>
        <w:tc>
          <w:tcPr>
            <w:tcW w:w="13874" w:type="dxa"/>
            <w:gridSpan w:val="20"/>
            <w:vAlign w:val="center"/>
          </w:tcPr>
          <w:p w:rsidR="004935B2" w:rsidRPr="001D6850" w:rsidRDefault="004935B2" w:rsidP="004935B2">
            <w:pPr>
              <w:ind w:left="113" w:right="34"/>
              <w:jc w:val="center"/>
            </w:pPr>
            <w:r w:rsidRPr="001D6850">
              <w:t>Тариф на питьевую воду</w:t>
            </w:r>
          </w:p>
        </w:tc>
      </w:tr>
      <w:tr w:rsidR="001D6850" w:rsidRPr="001D6850" w:rsidTr="001D6850">
        <w:trPr>
          <w:trHeight w:val="650"/>
        </w:trPr>
        <w:tc>
          <w:tcPr>
            <w:tcW w:w="911" w:type="dxa"/>
            <w:gridSpan w:val="2"/>
            <w:vAlign w:val="center"/>
          </w:tcPr>
          <w:p w:rsidR="004935B2" w:rsidRPr="001D6850" w:rsidRDefault="004935B2" w:rsidP="005719DF">
            <w:pPr>
              <w:jc w:val="center"/>
            </w:pPr>
            <w:r w:rsidRPr="001D6850">
              <w:t>1</w:t>
            </w:r>
          </w:p>
        </w:tc>
        <w:tc>
          <w:tcPr>
            <w:tcW w:w="3438" w:type="dxa"/>
            <w:gridSpan w:val="4"/>
            <w:vAlign w:val="center"/>
          </w:tcPr>
          <w:p w:rsidR="004935B2" w:rsidRPr="001D6850" w:rsidRDefault="004935B2" w:rsidP="005719DF">
            <w:pPr>
              <w:jc w:val="center"/>
            </w:pPr>
            <w:r w:rsidRPr="001D6850">
              <w:t xml:space="preserve">Прочие потребители </w:t>
            </w:r>
          </w:p>
        </w:tc>
        <w:tc>
          <w:tcPr>
            <w:tcW w:w="1571" w:type="dxa"/>
            <w:gridSpan w:val="2"/>
            <w:vAlign w:val="center"/>
          </w:tcPr>
          <w:p w:rsidR="004935B2" w:rsidRPr="001D6850" w:rsidRDefault="002305A1" w:rsidP="005719DF">
            <w:pPr>
              <w:jc w:val="center"/>
            </w:pPr>
            <w:r w:rsidRPr="001D6850">
              <w:t>32,38</w:t>
            </w:r>
          </w:p>
        </w:tc>
        <w:tc>
          <w:tcPr>
            <w:tcW w:w="1431" w:type="dxa"/>
            <w:gridSpan w:val="2"/>
            <w:vAlign w:val="center"/>
          </w:tcPr>
          <w:p w:rsidR="004935B2" w:rsidRPr="001D6850" w:rsidRDefault="002305A1" w:rsidP="005719DF">
            <w:pPr>
              <w:jc w:val="center"/>
            </w:pPr>
            <w:r w:rsidRPr="001D6850">
              <w:t>33,69</w:t>
            </w:r>
          </w:p>
        </w:tc>
        <w:tc>
          <w:tcPr>
            <w:tcW w:w="1437" w:type="dxa"/>
            <w:gridSpan w:val="3"/>
            <w:vAlign w:val="center"/>
          </w:tcPr>
          <w:p w:rsidR="004935B2" w:rsidRPr="001D6850" w:rsidRDefault="002305A1" w:rsidP="005719DF">
            <w:pPr>
              <w:jc w:val="center"/>
            </w:pPr>
            <w:r w:rsidRPr="001D6850">
              <w:t>33,69</w:t>
            </w:r>
          </w:p>
        </w:tc>
        <w:tc>
          <w:tcPr>
            <w:tcW w:w="1701" w:type="dxa"/>
            <w:gridSpan w:val="2"/>
            <w:vAlign w:val="center"/>
          </w:tcPr>
          <w:p w:rsidR="004935B2" w:rsidRPr="001D6850" w:rsidRDefault="002305A1" w:rsidP="00170F1D">
            <w:pPr>
              <w:jc w:val="center"/>
            </w:pPr>
            <w:r w:rsidRPr="001D6850">
              <w:t>34,28</w:t>
            </w:r>
          </w:p>
        </w:tc>
        <w:tc>
          <w:tcPr>
            <w:tcW w:w="1795" w:type="dxa"/>
            <w:gridSpan w:val="3"/>
            <w:vAlign w:val="center"/>
          </w:tcPr>
          <w:p w:rsidR="004935B2" w:rsidRPr="001D6850" w:rsidRDefault="00230850" w:rsidP="005719DF">
            <w:pPr>
              <w:jc w:val="center"/>
            </w:pPr>
            <w:r w:rsidRPr="001D6850">
              <w:t>35,10</w:t>
            </w:r>
          </w:p>
        </w:tc>
        <w:tc>
          <w:tcPr>
            <w:tcW w:w="1590" w:type="dxa"/>
            <w:gridSpan w:val="2"/>
            <w:vAlign w:val="center"/>
          </w:tcPr>
          <w:p w:rsidR="004935B2" w:rsidRPr="001D6850" w:rsidRDefault="00230850" w:rsidP="005719DF">
            <w:pPr>
              <w:jc w:val="center"/>
            </w:pPr>
            <w:r w:rsidRPr="001D6850">
              <w:t>36,58</w:t>
            </w:r>
          </w:p>
        </w:tc>
      </w:tr>
      <w:tr w:rsidR="001D6850" w:rsidRPr="001D6850" w:rsidTr="001D6850">
        <w:tc>
          <w:tcPr>
            <w:tcW w:w="91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</w:t>
            </w:r>
          </w:p>
        </w:tc>
        <w:tc>
          <w:tcPr>
            <w:tcW w:w="3438" w:type="dxa"/>
            <w:gridSpan w:val="4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Население</w:t>
            </w:r>
          </w:p>
          <w:p w:rsidR="00230850" w:rsidRPr="001D6850" w:rsidRDefault="00230850" w:rsidP="00230850">
            <w:pPr>
              <w:jc w:val="center"/>
            </w:pPr>
            <w:r w:rsidRPr="001D6850">
              <w:t xml:space="preserve">(тарифы указываются </w:t>
            </w:r>
          </w:p>
          <w:p w:rsidR="00230850" w:rsidRPr="001D6850" w:rsidRDefault="00230850" w:rsidP="00230850">
            <w:pPr>
              <w:jc w:val="center"/>
            </w:pPr>
            <w:r w:rsidRPr="001D6850">
              <w:t>с учетом НДС)**</w:t>
            </w:r>
          </w:p>
        </w:tc>
        <w:tc>
          <w:tcPr>
            <w:tcW w:w="157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32,38</w:t>
            </w:r>
          </w:p>
        </w:tc>
        <w:tc>
          <w:tcPr>
            <w:tcW w:w="143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33,69</w:t>
            </w:r>
          </w:p>
        </w:tc>
        <w:tc>
          <w:tcPr>
            <w:tcW w:w="1437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33,69</w:t>
            </w:r>
          </w:p>
        </w:tc>
        <w:tc>
          <w:tcPr>
            <w:tcW w:w="170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34,28</w:t>
            </w:r>
          </w:p>
        </w:tc>
        <w:tc>
          <w:tcPr>
            <w:tcW w:w="1795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35,10</w:t>
            </w:r>
          </w:p>
        </w:tc>
        <w:tc>
          <w:tcPr>
            <w:tcW w:w="1590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36,58</w:t>
            </w:r>
          </w:p>
        </w:tc>
      </w:tr>
      <w:tr w:rsidR="001D6850" w:rsidRPr="001D6850" w:rsidTr="001D6850">
        <w:trPr>
          <w:trHeight w:val="329"/>
        </w:trPr>
        <w:tc>
          <w:tcPr>
            <w:tcW w:w="13874" w:type="dxa"/>
            <w:gridSpan w:val="20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Тариф на техническую воду</w:t>
            </w:r>
          </w:p>
        </w:tc>
      </w:tr>
      <w:tr w:rsidR="001D6850" w:rsidRPr="001D6850" w:rsidTr="001D6850">
        <w:trPr>
          <w:trHeight w:val="616"/>
        </w:trPr>
        <w:tc>
          <w:tcPr>
            <w:tcW w:w="91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</w:t>
            </w:r>
          </w:p>
        </w:tc>
        <w:tc>
          <w:tcPr>
            <w:tcW w:w="3438" w:type="dxa"/>
            <w:gridSpan w:val="4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 xml:space="preserve">Прочие потребители </w:t>
            </w:r>
          </w:p>
        </w:tc>
        <w:tc>
          <w:tcPr>
            <w:tcW w:w="157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6,66</w:t>
            </w:r>
          </w:p>
        </w:tc>
        <w:tc>
          <w:tcPr>
            <w:tcW w:w="143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6,87</w:t>
            </w:r>
          </w:p>
        </w:tc>
        <w:tc>
          <w:tcPr>
            <w:tcW w:w="1437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6,87</w:t>
            </w:r>
          </w:p>
        </w:tc>
        <w:tc>
          <w:tcPr>
            <w:tcW w:w="170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6,99</w:t>
            </w:r>
          </w:p>
        </w:tc>
        <w:tc>
          <w:tcPr>
            <w:tcW w:w="1795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7,16</w:t>
            </w:r>
          </w:p>
        </w:tc>
        <w:tc>
          <w:tcPr>
            <w:tcW w:w="1590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7,50</w:t>
            </w:r>
          </w:p>
        </w:tc>
      </w:tr>
      <w:tr w:rsidR="001D6850" w:rsidRPr="001D6850" w:rsidTr="001D6850">
        <w:tc>
          <w:tcPr>
            <w:tcW w:w="91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</w:t>
            </w:r>
          </w:p>
        </w:tc>
        <w:tc>
          <w:tcPr>
            <w:tcW w:w="3438" w:type="dxa"/>
            <w:gridSpan w:val="4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Население</w:t>
            </w:r>
          </w:p>
          <w:p w:rsidR="00230850" w:rsidRPr="001D6850" w:rsidRDefault="00230850" w:rsidP="00230850">
            <w:pPr>
              <w:jc w:val="center"/>
            </w:pPr>
            <w:r w:rsidRPr="001D6850">
              <w:t xml:space="preserve">(тарифы указываются </w:t>
            </w:r>
          </w:p>
          <w:p w:rsidR="00230850" w:rsidRPr="001D6850" w:rsidRDefault="00230850" w:rsidP="00230850">
            <w:pPr>
              <w:jc w:val="center"/>
            </w:pPr>
            <w:r w:rsidRPr="001D6850">
              <w:t>с учетом НДС)**</w:t>
            </w:r>
          </w:p>
        </w:tc>
        <w:tc>
          <w:tcPr>
            <w:tcW w:w="157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6,66</w:t>
            </w:r>
          </w:p>
        </w:tc>
        <w:tc>
          <w:tcPr>
            <w:tcW w:w="143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6,87</w:t>
            </w:r>
          </w:p>
        </w:tc>
        <w:tc>
          <w:tcPr>
            <w:tcW w:w="1437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6,87</w:t>
            </w:r>
          </w:p>
        </w:tc>
        <w:tc>
          <w:tcPr>
            <w:tcW w:w="170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6,99</w:t>
            </w:r>
          </w:p>
        </w:tc>
        <w:tc>
          <w:tcPr>
            <w:tcW w:w="1795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7,16</w:t>
            </w:r>
          </w:p>
        </w:tc>
        <w:tc>
          <w:tcPr>
            <w:tcW w:w="1590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7,50</w:t>
            </w:r>
          </w:p>
        </w:tc>
      </w:tr>
      <w:tr w:rsidR="001D6850" w:rsidRPr="001D6850" w:rsidTr="001D6850">
        <w:trPr>
          <w:trHeight w:val="370"/>
        </w:trPr>
        <w:tc>
          <w:tcPr>
            <w:tcW w:w="13874" w:type="dxa"/>
            <w:gridSpan w:val="20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Тариф на водоотведение</w:t>
            </w:r>
          </w:p>
        </w:tc>
      </w:tr>
      <w:tr w:rsidR="001D6850" w:rsidRPr="001D6850" w:rsidTr="001D6850">
        <w:trPr>
          <w:trHeight w:val="557"/>
        </w:trPr>
        <w:tc>
          <w:tcPr>
            <w:tcW w:w="91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</w:t>
            </w:r>
          </w:p>
        </w:tc>
        <w:tc>
          <w:tcPr>
            <w:tcW w:w="3438" w:type="dxa"/>
            <w:gridSpan w:val="4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 xml:space="preserve">Прочие потребители </w:t>
            </w:r>
          </w:p>
        </w:tc>
        <w:tc>
          <w:tcPr>
            <w:tcW w:w="157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25,83</w:t>
            </w:r>
          </w:p>
        </w:tc>
        <w:tc>
          <w:tcPr>
            <w:tcW w:w="143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27,57</w:t>
            </w:r>
          </w:p>
        </w:tc>
        <w:tc>
          <w:tcPr>
            <w:tcW w:w="1437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27,57</w:t>
            </w:r>
          </w:p>
        </w:tc>
        <w:tc>
          <w:tcPr>
            <w:tcW w:w="170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28,08</w:t>
            </w:r>
          </w:p>
        </w:tc>
        <w:tc>
          <w:tcPr>
            <w:tcW w:w="1795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28,71</w:t>
            </w:r>
          </w:p>
        </w:tc>
        <w:tc>
          <w:tcPr>
            <w:tcW w:w="1590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29,90</w:t>
            </w:r>
          </w:p>
        </w:tc>
      </w:tr>
      <w:tr w:rsidR="001D6850" w:rsidRPr="001D6850" w:rsidTr="001D6850">
        <w:tc>
          <w:tcPr>
            <w:tcW w:w="91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</w:t>
            </w:r>
          </w:p>
        </w:tc>
        <w:tc>
          <w:tcPr>
            <w:tcW w:w="3438" w:type="dxa"/>
            <w:gridSpan w:val="4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Население</w:t>
            </w:r>
          </w:p>
          <w:p w:rsidR="00230850" w:rsidRPr="001D6850" w:rsidRDefault="00230850" w:rsidP="00230850">
            <w:pPr>
              <w:jc w:val="center"/>
            </w:pPr>
            <w:r w:rsidRPr="001D6850">
              <w:t xml:space="preserve">(тарифы указываются </w:t>
            </w:r>
          </w:p>
          <w:p w:rsidR="00230850" w:rsidRPr="001D6850" w:rsidRDefault="00230850" w:rsidP="00230850">
            <w:pPr>
              <w:jc w:val="center"/>
            </w:pPr>
            <w:r w:rsidRPr="001D6850">
              <w:t>с учетом НДС)**</w:t>
            </w:r>
          </w:p>
        </w:tc>
        <w:tc>
          <w:tcPr>
            <w:tcW w:w="157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25,83</w:t>
            </w:r>
          </w:p>
        </w:tc>
        <w:tc>
          <w:tcPr>
            <w:tcW w:w="143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27,57</w:t>
            </w:r>
          </w:p>
        </w:tc>
        <w:tc>
          <w:tcPr>
            <w:tcW w:w="1437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27,57</w:t>
            </w:r>
          </w:p>
        </w:tc>
        <w:tc>
          <w:tcPr>
            <w:tcW w:w="1701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28,08</w:t>
            </w:r>
          </w:p>
        </w:tc>
        <w:tc>
          <w:tcPr>
            <w:tcW w:w="1795" w:type="dxa"/>
            <w:gridSpan w:val="3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28,71</w:t>
            </w:r>
          </w:p>
        </w:tc>
        <w:tc>
          <w:tcPr>
            <w:tcW w:w="1590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29,90</w:t>
            </w:r>
          </w:p>
        </w:tc>
      </w:tr>
      <w:tr w:rsidR="001D6850" w:rsidRPr="001D6850" w:rsidTr="001D6850">
        <w:tc>
          <w:tcPr>
            <w:tcW w:w="13874" w:type="dxa"/>
            <w:gridSpan w:val="20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rPr>
                <w:b/>
                <w:sz w:val="28"/>
                <w:szCs w:val="28"/>
              </w:rPr>
              <w:lastRenderedPageBreak/>
              <w:t xml:space="preserve">Тарифы </w:t>
            </w:r>
          </w:p>
          <w:p w:rsidR="00230850" w:rsidRPr="001D6850" w:rsidRDefault="00230850" w:rsidP="00397440">
            <w:pPr>
              <w:jc w:val="center"/>
              <w:rPr>
                <w:b/>
                <w:sz w:val="28"/>
                <w:szCs w:val="28"/>
              </w:rPr>
            </w:pPr>
            <w:r w:rsidRPr="001D6850">
              <w:rPr>
                <w:b/>
                <w:sz w:val="28"/>
                <w:szCs w:val="28"/>
              </w:rPr>
              <w:t xml:space="preserve">на горячую воду </w:t>
            </w:r>
            <w:r w:rsidR="00397440" w:rsidRPr="001D6850">
              <w:rPr>
                <w:b/>
                <w:sz w:val="28"/>
                <w:szCs w:val="28"/>
              </w:rPr>
              <w:t>МУП «ЖЭК»* (ОГРН 1043002784967)</w:t>
            </w:r>
            <w:r w:rsidRPr="001D6850">
              <w:rPr>
                <w:b/>
                <w:sz w:val="28"/>
                <w:szCs w:val="28"/>
              </w:rPr>
              <w:t xml:space="preserve"> в закрытой системе горячего водоснабжения</w:t>
            </w:r>
          </w:p>
        </w:tc>
      </w:tr>
      <w:tr w:rsidR="001D6850" w:rsidRPr="001D6850" w:rsidTr="001D6850">
        <w:tc>
          <w:tcPr>
            <w:tcW w:w="817" w:type="dxa"/>
            <w:vMerge w:val="restart"/>
            <w:textDirection w:val="btLr"/>
            <w:vAlign w:val="center"/>
          </w:tcPr>
          <w:p w:rsidR="00230850" w:rsidRPr="001D6850" w:rsidRDefault="00230850" w:rsidP="00230850">
            <w:pPr>
              <w:ind w:left="113" w:right="113"/>
              <w:jc w:val="center"/>
            </w:pPr>
            <w:r w:rsidRPr="001D6850">
              <w:t>N п/п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230850" w:rsidRPr="001D6850" w:rsidRDefault="00230850" w:rsidP="00230850">
            <w:pPr>
              <w:ind w:left="113" w:right="113"/>
              <w:jc w:val="center"/>
            </w:pPr>
            <w:r w:rsidRPr="001D6850">
              <w:t>Наименование категории потребителей</w:t>
            </w:r>
          </w:p>
        </w:tc>
        <w:tc>
          <w:tcPr>
            <w:tcW w:w="5954" w:type="dxa"/>
            <w:gridSpan w:val="8"/>
            <w:vMerge w:val="restart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 xml:space="preserve">Компонент на </w:t>
            </w:r>
          </w:p>
          <w:p w:rsidR="00230850" w:rsidRPr="001D6850" w:rsidRDefault="00230850" w:rsidP="00230850">
            <w:pPr>
              <w:jc w:val="center"/>
            </w:pPr>
            <w:r w:rsidRPr="001D6850">
              <w:t>холодную воду,</w:t>
            </w:r>
          </w:p>
          <w:p w:rsidR="00230850" w:rsidRPr="001D6850" w:rsidRDefault="00230850" w:rsidP="00230850">
            <w:pPr>
              <w:jc w:val="center"/>
            </w:pPr>
            <w:r w:rsidRPr="001D6850">
              <w:t>руб./куб. м</w:t>
            </w:r>
          </w:p>
        </w:tc>
        <w:tc>
          <w:tcPr>
            <w:tcW w:w="5969" w:type="dxa"/>
            <w:gridSpan w:val="9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Компонент на тепловую энергию</w:t>
            </w:r>
          </w:p>
        </w:tc>
      </w:tr>
      <w:tr w:rsidR="001D6850" w:rsidRPr="001D6850" w:rsidTr="001D6850">
        <w:tc>
          <w:tcPr>
            <w:tcW w:w="817" w:type="dxa"/>
            <w:vMerge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  <w:gridSpan w:val="8"/>
            <w:vMerge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69" w:type="dxa"/>
            <w:gridSpan w:val="9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Одноставочный, руб./Гкал</w:t>
            </w:r>
          </w:p>
        </w:tc>
      </w:tr>
      <w:tr w:rsidR="001D6850" w:rsidRPr="001D6850" w:rsidTr="001D6850">
        <w:trPr>
          <w:trHeight w:val="2516"/>
        </w:trPr>
        <w:tc>
          <w:tcPr>
            <w:tcW w:w="817" w:type="dxa"/>
            <w:vMerge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01.01.2016 до 30.06.2016</w:t>
            </w:r>
          </w:p>
        </w:tc>
        <w:tc>
          <w:tcPr>
            <w:tcW w:w="993" w:type="dxa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01.07.2016 до 31.12.2016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01.01.2017 до 30.06.2017</w:t>
            </w:r>
          </w:p>
        </w:tc>
        <w:tc>
          <w:tcPr>
            <w:tcW w:w="992" w:type="dxa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01.07.2017 до 31.12.2017</w:t>
            </w:r>
          </w:p>
        </w:tc>
        <w:tc>
          <w:tcPr>
            <w:tcW w:w="992" w:type="dxa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01.01.2018 до 30.06.2018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01.07.2018 до 31.12.2018</w:t>
            </w:r>
          </w:p>
        </w:tc>
        <w:tc>
          <w:tcPr>
            <w:tcW w:w="866" w:type="dxa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01.01.2016 до 30.06.2016</w:t>
            </w:r>
          </w:p>
        </w:tc>
        <w:tc>
          <w:tcPr>
            <w:tcW w:w="964" w:type="dxa"/>
            <w:gridSpan w:val="2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01.07.2016 до 31.12.2016</w:t>
            </w:r>
          </w:p>
        </w:tc>
        <w:tc>
          <w:tcPr>
            <w:tcW w:w="1146" w:type="dxa"/>
            <w:gridSpan w:val="2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01.01.2017 до 30.06.2017</w:t>
            </w:r>
          </w:p>
        </w:tc>
        <w:tc>
          <w:tcPr>
            <w:tcW w:w="993" w:type="dxa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01.07.2017 до 31.12.2017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01.01.2018 до 30.06.2018</w:t>
            </w:r>
          </w:p>
        </w:tc>
        <w:tc>
          <w:tcPr>
            <w:tcW w:w="866" w:type="dxa"/>
            <w:textDirection w:val="btLr"/>
            <w:vAlign w:val="center"/>
          </w:tcPr>
          <w:p w:rsidR="00230850" w:rsidRPr="001D6850" w:rsidRDefault="00230850" w:rsidP="00230850">
            <w:pPr>
              <w:jc w:val="center"/>
              <w:rPr>
                <w:b/>
                <w:sz w:val="28"/>
                <w:szCs w:val="28"/>
              </w:rPr>
            </w:pPr>
            <w:r w:rsidRPr="001D6850">
              <w:t>с 01.07.2018 до 31.12.2018</w:t>
            </w:r>
          </w:p>
        </w:tc>
      </w:tr>
      <w:tr w:rsidR="001D6850" w:rsidRPr="001D6850" w:rsidTr="00397440">
        <w:trPr>
          <w:trHeight w:val="1678"/>
        </w:trPr>
        <w:tc>
          <w:tcPr>
            <w:tcW w:w="817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1.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230850" w:rsidRPr="001D6850" w:rsidRDefault="00230850" w:rsidP="00230850">
            <w:pPr>
              <w:ind w:left="113" w:right="113"/>
              <w:jc w:val="center"/>
            </w:pPr>
            <w:r w:rsidRPr="001D6850">
              <w:t>Прочие потребители</w:t>
            </w:r>
          </w:p>
        </w:tc>
        <w:tc>
          <w:tcPr>
            <w:tcW w:w="992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32,38</w:t>
            </w:r>
          </w:p>
        </w:tc>
        <w:tc>
          <w:tcPr>
            <w:tcW w:w="993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33,69</w:t>
            </w:r>
          </w:p>
        </w:tc>
        <w:tc>
          <w:tcPr>
            <w:tcW w:w="992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33,69</w:t>
            </w:r>
          </w:p>
        </w:tc>
        <w:tc>
          <w:tcPr>
            <w:tcW w:w="992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34,28</w:t>
            </w:r>
          </w:p>
        </w:tc>
        <w:tc>
          <w:tcPr>
            <w:tcW w:w="992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35,10</w:t>
            </w:r>
          </w:p>
        </w:tc>
        <w:tc>
          <w:tcPr>
            <w:tcW w:w="993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36,58</w:t>
            </w:r>
          </w:p>
        </w:tc>
        <w:tc>
          <w:tcPr>
            <w:tcW w:w="866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1075,70</w:t>
            </w:r>
          </w:p>
        </w:tc>
        <w:tc>
          <w:tcPr>
            <w:tcW w:w="964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1148,46</w:t>
            </w:r>
          </w:p>
        </w:tc>
        <w:tc>
          <w:tcPr>
            <w:tcW w:w="1146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1148,46</w:t>
            </w:r>
          </w:p>
        </w:tc>
        <w:tc>
          <w:tcPr>
            <w:tcW w:w="993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1183,93</w:t>
            </w:r>
          </w:p>
        </w:tc>
        <w:tc>
          <w:tcPr>
            <w:tcW w:w="1134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1159,86</w:t>
            </w:r>
          </w:p>
        </w:tc>
        <w:tc>
          <w:tcPr>
            <w:tcW w:w="866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1238,93</w:t>
            </w:r>
          </w:p>
        </w:tc>
      </w:tr>
      <w:tr w:rsidR="001D6850" w:rsidRPr="001D6850" w:rsidTr="001D6850">
        <w:trPr>
          <w:trHeight w:val="2717"/>
        </w:trPr>
        <w:tc>
          <w:tcPr>
            <w:tcW w:w="817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2.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Население (тарифы указываются с учетом НДС)**</w:t>
            </w:r>
          </w:p>
        </w:tc>
        <w:tc>
          <w:tcPr>
            <w:tcW w:w="992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32,38</w:t>
            </w:r>
          </w:p>
        </w:tc>
        <w:tc>
          <w:tcPr>
            <w:tcW w:w="993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33,69</w:t>
            </w:r>
          </w:p>
        </w:tc>
        <w:tc>
          <w:tcPr>
            <w:tcW w:w="992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33,69</w:t>
            </w:r>
          </w:p>
        </w:tc>
        <w:tc>
          <w:tcPr>
            <w:tcW w:w="992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34,28</w:t>
            </w:r>
          </w:p>
        </w:tc>
        <w:tc>
          <w:tcPr>
            <w:tcW w:w="992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35,10</w:t>
            </w:r>
          </w:p>
        </w:tc>
        <w:tc>
          <w:tcPr>
            <w:tcW w:w="993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36,58</w:t>
            </w:r>
          </w:p>
        </w:tc>
        <w:tc>
          <w:tcPr>
            <w:tcW w:w="866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1075,70</w:t>
            </w:r>
          </w:p>
        </w:tc>
        <w:tc>
          <w:tcPr>
            <w:tcW w:w="964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1148,46</w:t>
            </w:r>
          </w:p>
        </w:tc>
        <w:tc>
          <w:tcPr>
            <w:tcW w:w="1146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1148,46</w:t>
            </w:r>
          </w:p>
        </w:tc>
        <w:tc>
          <w:tcPr>
            <w:tcW w:w="993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1183,93</w:t>
            </w:r>
          </w:p>
        </w:tc>
        <w:tc>
          <w:tcPr>
            <w:tcW w:w="1134" w:type="dxa"/>
            <w:gridSpan w:val="2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1159,86</w:t>
            </w:r>
          </w:p>
        </w:tc>
        <w:tc>
          <w:tcPr>
            <w:tcW w:w="866" w:type="dxa"/>
            <w:vAlign w:val="center"/>
          </w:tcPr>
          <w:p w:rsidR="00230850" w:rsidRPr="001D6850" w:rsidRDefault="00230850" w:rsidP="00230850">
            <w:pPr>
              <w:jc w:val="center"/>
            </w:pPr>
            <w:r w:rsidRPr="001D6850">
              <w:t>1238,93</w:t>
            </w:r>
          </w:p>
        </w:tc>
      </w:tr>
    </w:tbl>
    <w:p w:rsidR="004935B2" w:rsidRPr="001D6850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F82A4D" w:rsidRPr="001D6850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D6850">
        <w:rPr>
          <w:sz w:val="24"/>
          <w:szCs w:val="24"/>
        </w:rPr>
        <w:t xml:space="preserve">*    Организация применяет </w:t>
      </w:r>
      <w:r w:rsidR="002305A1" w:rsidRPr="001D6850">
        <w:rPr>
          <w:sz w:val="24"/>
          <w:szCs w:val="24"/>
        </w:rPr>
        <w:t>упрощенную</w:t>
      </w:r>
      <w:r w:rsidR="007B461F" w:rsidRPr="001D6850">
        <w:rPr>
          <w:sz w:val="24"/>
          <w:szCs w:val="24"/>
        </w:rPr>
        <w:t xml:space="preserve"> систему</w:t>
      </w:r>
      <w:r w:rsidRPr="001D6850">
        <w:rPr>
          <w:sz w:val="24"/>
          <w:szCs w:val="24"/>
        </w:rPr>
        <w:t xml:space="preserve"> налогообложения.</w:t>
      </w:r>
    </w:p>
    <w:p w:rsidR="00F82A4D" w:rsidRPr="001D6850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D6850">
        <w:rPr>
          <w:sz w:val="24"/>
          <w:szCs w:val="24"/>
        </w:rPr>
        <w:t xml:space="preserve">**   Выделяется в целях реализации </w:t>
      </w:r>
      <w:hyperlink r:id="rId11" w:history="1">
        <w:r w:rsidRPr="001D6850">
          <w:rPr>
            <w:sz w:val="24"/>
            <w:szCs w:val="24"/>
          </w:rPr>
          <w:t>пункта 6 статьи 168</w:t>
        </w:r>
      </w:hyperlink>
      <w:r w:rsidRPr="001D6850">
        <w:rPr>
          <w:sz w:val="24"/>
          <w:szCs w:val="24"/>
        </w:rPr>
        <w:t xml:space="preserve"> Налогового кодекса Росс</w:t>
      </w:r>
      <w:r w:rsidR="001D6850" w:rsidRPr="001D6850">
        <w:rPr>
          <w:sz w:val="24"/>
          <w:szCs w:val="24"/>
        </w:rPr>
        <w:t>ийской Федерации (часть вторая).</w:t>
      </w:r>
    </w:p>
    <w:sectPr w:rsidR="00F82A4D" w:rsidRPr="001D6850" w:rsidSect="001D6850">
      <w:pgSz w:w="16838" w:h="11906" w:orient="landscape"/>
      <w:pgMar w:top="851" w:right="851" w:bottom="993" w:left="709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85C" w:rsidRDefault="0018285C">
      <w:r>
        <w:separator/>
      </w:r>
    </w:p>
  </w:endnote>
  <w:endnote w:type="continuationSeparator" w:id="0">
    <w:p w:rsidR="0018285C" w:rsidRDefault="0018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85C" w:rsidRDefault="0018285C">
      <w:r>
        <w:separator/>
      </w:r>
    </w:p>
  </w:footnote>
  <w:footnote w:type="continuationSeparator" w:id="0">
    <w:p w:rsidR="0018285C" w:rsidRDefault="00182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1604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8285C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6850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05A1"/>
    <w:rsid w:val="00230850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7440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707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6F79C1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1604"/>
    <w:rsid w:val="008F5296"/>
    <w:rsid w:val="008F61B3"/>
    <w:rsid w:val="0090045E"/>
    <w:rsid w:val="00901EF3"/>
    <w:rsid w:val="00903390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B8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75184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DF6422"/>
    <w:rsid w:val="00E00F80"/>
    <w:rsid w:val="00E03F41"/>
    <w:rsid w:val="00E12F1A"/>
    <w:rsid w:val="00E16724"/>
    <w:rsid w:val="00E17068"/>
    <w:rsid w:val="00E3374B"/>
    <w:rsid w:val="00E34F9D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B636D9-41FC-40F9-B949-57B48C1B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0B952-5AA9-4C5F-A8A2-7F9CB130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59</cp:revision>
  <cp:lastPrinted>2016-12-14T12:10:00Z</cp:lastPrinted>
  <dcterms:created xsi:type="dcterms:W3CDTF">2015-08-26T10:15:00Z</dcterms:created>
  <dcterms:modified xsi:type="dcterms:W3CDTF">2016-12-14T12:11:00Z</dcterms:modified>
</cp:coreProperties>
</file>